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5E1" w:rsidRDefault="006435E1" w:rsidP="006435E1">
      <w:pPr>
        <w:spacing w:line="480" w:lineRule="auto"/>
        <w:ind w:firstLine="720"/>
        <w:rPr>
          <w:rFonts w:ascii="Times New Roman" w:hAnsi="Times New Roman" w:cs="Times New Roman"/>
          <w:sz w:val="26"/>
          <w:szCs w:val="26"/>
        </w:rPr>
      </w:pPr>
      <w:r>
        <w:rPr>
          <w:rFonts w:ascii="Times New Roman" w:hAnsi="Times New Roman" w:cs="Times New Roman"/>
          <w:sz w:val="26"/>
          <w:szCs w:val="26"/>
        </w:rPr>
        <w:t>I grew up between Rock Valley and Inwood, IA working for neighboring producers as well as on the family row crop business. I attended Iowa State University and obtained a B.S. in Animal Science. After college I went to work for Cargill for 7 years. Today, I am married t</w:t>
      </w:r>
      <w:r w:rsidR="003A2883">
        <w:rPr>
          <w:rFonts w:ascii="Times New Roman" w:hAnsi="Times New Roman" w:cs="Times New Roman"/>
          <w:sz w:val="26"/>
          <w:szCs w:val="26"/>
        </w:rPr>
        <w:t>o my wife Crystal and have 3 children</w:t>
      </w:r>
      <w:r>
        <w:rPr>
          <w:rFonts w:ascii="Times New Roman" w:hAnsi="Times New Roman" w:cs="Times New Roman"/>
          <w:sz w:val="26"/>
          <w:szCs w:val="26"/>
        </w:rPr>
        <w:t>. We currently live a few miles out of Canton, SD. </w:t>
      </w:r>
    </w:p>
    <w:p w:rsidR="006435E1" w:rsidRDefault="006435E1" w:rsidP="006435E1">
      <w:pPr>
        <w:spacing w:line="480" w:lineRule="auto"/>
        <w:ind w:firstLine="720"/>
        <w:rPr>
          <w:rFonts w:ascii="Times New Roman" w:hAnsi="Times New Roman" w:cs="Times New Roman"/>
          <w:sz w:val="26"/>
          <w:szCs w:val="26"/>
        </w:rPr>
      </w:pPr>
      <w:r>
        <w:rPr>
          <w:rFonts w:ascii="Times New Roman" w:hAnsi="Times New Roman" w:cs="Times New Roman"/>
          <w:sz w:val="26"/>
          <w:szCs w:val="26"/>
        </w:rPr>
        <w:t>Work Experience: The position I held while at Cargill was a Pork Consultant within a small part of the company called the Pork Enterprise Group. Throughout my Cargill career I had the opportunity to work with some of the biggest and best producers in Minnesota and the NW parts of Iowa. Our job was to understand our customer’s business and continually work with them to improve. Some of the areas I had a chance to gain some experiences in are:  </w:t>
      </w:r>
    </w:p>
    <w:p w:rsidR="006435E1" w:rsidRDefault="006435E1" w:rsidP="006435E1">
      <w:pPr>
        <w:spacing w:line="480" w:lineRule="auto"/>
        <w:rPr>
          <w:rFonts w:ascii="Times New Roman" w:hAnsi="Times New Roman" w:cs="Times New Roman"/>
          <w:sz w:val="26"/>
          <w:szCs w:val="26"/>
        </w:rPr>
      </w:pPr>
    </w:p>
    <w:p w:rsidR="006435E1" w:rsidRDefault="006435E1" w:rsidP="006435E1">
      <w:pPr>
        <w:spacing w:line="480" w:lineRule="auto"/>
        <w:rPr>
          <w:rFonts w:ascii="Times New Roman" w:hAnsi="Times New Roman" w:cs="Times New Roman"/>
          <w:sz w:val="26"/>
          <w:szCs w:val="26"/>
        </w:rPr>
      </w:pPr>
      <w:r>
        <w:rPr>
          <w:rFonts w:ascii="Times New Roman" w:hAnsi="Times New Roman" w:cs="Times New Roman"/>
          <w:sz w:val="26"/>
          <w:szCs w:val="26"/>
        </w:rPr>
        <w:t xml:space="preserve">• Detailed analysis of cost of production and ways to improve it under current and future market conditions  • Working with producers to understand how decisions made today could impact profitability. </w:t>
      </w:r>
    </w:p>
    <w:p w:rsidR="006435E1" w:rsidRDefault="006435E1" w:rsidP="006435E1">
      <w:pPr>
        <w:spacing w:line="480" w:lineRule="auto"/>
        <w:rPr>
          <w:rFonts w:ascii="Times New Roman" w:hAnsi="Times New Roman" w:cs="Times New Roman"/>
          <w:sz w:val="26"/>
          <w:szCs w:val="26"/>
        </w:rPr>
      </w:pPr>
      <w:r>
        <w:rPr>
          <w:rFonts w:ascii="Times New Roman" w:hAnsi="Times New Roman" w:cs="Times New Roman"/>
          <w:sz w:val="26"/>
          <w:szCs w:val="26"/>
        </w:rPr>
        <w:t> • Data analysis of close outs and events that did or did not trigger a change in the business.  </w:t>
      </w:r>
    </w:p>
    <w:p w:rsidR="006435E1" w:rsidRDefault="006435E1" w:rsidP="006435E1">
      <w:pPr>
        <w:spacing w:line="480" w:lineRule="auto"/>
        <w:rPr>
          <w:rFonts w:ascii="Times New Roman" w:hAnsi="Times New Roman" w:cs="Times New Roman"/>
          <w:sz w:val="26"/>
          <w:szCs w:val="26"/>
        </w:rPr>
      </w:pPr>
      <w:r>
        <w:rPr>
          <w:rFonts w:ascii="Times New Roman" w:hAnsi="Times New Roman" w:cs="Times New Roman"/>
          <w:sz w:val="26"/>
          <w:szCs w:val="26"/>
        </w:rPr>
        <w:t>• Many different angles to pork production improvements.  </w:t>
      </w:r>
    </w:p>
    <w:p w:rsidR="006435E1" w:rsidRDefault="006435E1" w:rsidP="006435E1">
      <w:pPr>
        <w:spacing w:line="480" w:lineRule="auto"/>
        <w:rPr>
          <w:rFonts w:ascii="Times New Roman" w:hAnsi="Times New Roman" w:cs="Times New Roman"/>
          <w:sz w:val="26"/>
          <w:szCs w:val="26"/>
        </w:rPr>
      </w:pPr>
      <w:r>
        <w:rPr>
          <w:rFonts w:ascii="Times New Roman" w:hAnsi="Times New Roman" w:cs="Times New Roman"/>
          <w:sz w:val="26"/>
          <w:szCs w:val="26"/>
        </w:rPr>
        <w:t>• allocating other company resources to customers, giving me some exposure to other parts of the Ag industry  including: Ethanol, Risk Management, and Finance. </w:t>
      </w:r>
    </w:p>
    <w:p w:rsidR="006435E1" w:rsidRDefault="006435E1" w:rsidP="006435E1">
      <w:pPr>
        <w:spacing w:line="480" w:lineRule="auto"/>
        <w:ind w:firstLine="720"/>
        <w:rPr>
          <w:rFonts w:ascii="Times New Roman" w:hAnsi="Times New Roman" w:cs="Times New Roman"/>
          <w:sz w:val="26"/>
          <w:szCs w:val="26"/>
        </w:rPr>
      </w:pPr>
      <w:r>
        <w:rPr>
          <w:rFonts w:ascii="Times New Roman" w:hAnsi="Times New Roman" w:cs="Times New Roman"/>
          <w:sz w:val="26"/>
          <w:szCs w:val="26"/>
        </w:rPr>
        <w:t>Today, I am actively involved in row crop and livestock production agriculture, along side of my position with Professional Ag Marketing.</w:t>
      </w:r>
    </w:p>
    <w:p w:rsidR="006435E1" w:rsidRDefault="006435E1" w:rsidP="006435E1">
      <w:pPr>
        <w:spacing w:line="480" w:lineRule="auto"/>
        <w:rPr>
          <w:rFonts w:ascii="Times New Roman" w:hAnsi="Times New Roman" w:cs="Times New Roman"/>
          <w:sz w:val="26"/>
          <w:szCs w:val="26"/>
        </w:rPr>
      </w:pPr>
    </w:p>
    <w:p w:rsidR="00001642" w:rsidRDefault="006435E1" w:rsidP="006435E1">
      <w:pPr>
        <w:spacing w:line="480" w:lineRule="auto"/>
        <w:rPr>
          <w:rFonts w:ascii="Times New Roman" w:hAnsi="Times New Roman" w:cs="Times New Roman"/>
          <w:sz w:val="26"/>
          <w:szCs w:val="26"/>
        </w:rPr>
      </w:pPr>
      <w:r>
        <w:rPr>
          <w:rFonts w:ascii="Times New Roman" w:hAnsi="Times New Roman" w:cs="Times New Roman"/>
          <w:sz w:val="26"/>
          <w:szCs w:val="26"/>
        </w:rPr>
        <w:t>Jeff Hoogendoorn </w:t>
      </w:r>
    </w:p>
    <w:p w:rsidR="00001642" w:rsidRDefault="003A2883" w:rsidP="006435E1">
      <w:pPr>
        <w:spacing w:line="480" w:lineRule="auto"/>
      </w:pPr>
      <w:r>
        <w:rPr>
          <w:noProof/>
        </w:rPr>
        <w:drawing>
          <wp:anchor distT="0" distB="0" distL="114300" distR="114300" simplePos="0" relativeHeight="251658240" behindDoc="1" locked="0" layoutInCell="1" allowOverlap="1">
            <wp:simplePos x="0" y="0"/>
            <wp:positionH relativeFrom="column">
              <wp:posOffset>635000</wp:posOffset>
            </wp:positionH>
            <wp:positionV relativeFrom="paragraph">
              <wp:posOffset>817880</wp:posOffset>
            </wp:positionV>
            <wp:extent cx="4064000" cy="3048000"/>
            <wp:effectExtent l="0" t="508000" r="0" b="482600"/>
            <wp:wrapNone/>
            <wp:docPr id="2" name="Picture 1" descr=":jeff on 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jeff on phone.jpg"/>
                    <pic:cNvPicPr>
                      <a:picLocks noChangeAspect="1" noChangeArrowheads="1"/>
                    </pic:cNvPicPr>
                  </pic:nvPicPr>
                  <pic:blipFill>
                    <a:blip r:embed="rId4"/>
                    <a:srcRect/>
                    <a:stretch>
                      <a:fillRect/>
                    </a:stretch>
                  </pic:blipFill>
                  <pic:spPr bwMode="auto">
                    <a:xfrm rot="5400000">
                      <a:off x="0" y="0"/>
                      <a:ext cx="4064000" cy="3048000"/>
                    </a:xfrm>
                    <a:prstGeom prst="rect">
                      <a:avLst/>
                    </a:prstGeom>
                    <a:noFill/>
                    <a:ln w="9525">
                      <a:noFill/>
                      <a:miter lim="800000"/>
                      <a:headEnd/>
                      <a:tailEnd/>
                    </a:ln>
                  </pic:spPr>
                </pic:pic>
              </a:graphicData>
            </a:graphic>
          </wp:anchor>
        </w:drawing>
      </w:r>
    </w:p>
    <w:sectPr w:rsidR="00001642" w:rsidSect="0000164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435E1"/>
    <w:rsid w:val="00001642"/>
    <w:rsid w:val="003A2883"/>
    <w:rsid w:val="006435E1"/>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1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214</Words>
  <Characters>1220</Characters>
  <Application>Microsoft Macintosh Word</Application>
  <DocSecurity>0</DocSecurity>
  <Lines>10</Lines>
  <Paragraphs>2</Paragraphs>
  <ScaleCrop>false</ScaleCrop>
  <Company>RHS</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Minor Michael</dc:creator>
  <cp:keywords/>
  <cp:lastModifiedBy>Minor Michael</cp:lastModifiedBy>
  <cp:revision>2</cp:revision>
  <dcterms:created xsi:type="dcterms:W3CDTF">2013-03-08T17:20:00Z</dcterms:created>
  <dcterms:modified xsi:type="dcterms:W3CDTF">2013-03-08T17:40:00Z</dcterms:modified>
</cp:coreProperties>
</file>